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E6" w:rsidRPr="003168B1" w:rsidRDefault="006C60E6" w:rsidP="006C60E6">
      <w:pPr>
        <w:rPr>
          <w:b/>
          <w:u w:val="single"/>
        </w:rPr>
      </w:pPr>
      <w:r w:rsidRPr="00606827">
        <w:rPr>
          <w:b/>
          <w:u w:val="single"/>
        </w:rPr>
        <w:t>SPOJENÁ ŠKOLA</w:t>
      </w:r>
      <w:r w:rsidRPr="003168B1">
        <w:rPr>
          <w:b/>
          <w:u w:val="single"/>
        </w:rPr>
        <w:t>, NÁBR. J. KALINČIAKA  4, 971 01 PRIEVIDZA</w:t>
      </w:r>
    </w:p>
    <w:p w:rsidR="006C60E6" w:rsidRDefault="006C60E6" w:rsidP="006C60E6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8" w:history="1">
        <w:r w:rsidR="00D56E2E" w:rsidRPr="009D7460">
          <w:rPr>
            <w:rStyle w:val="Hypertextovprepojenie"/>
            <w:sz w:val="24"/>
            <w:szCs w:val="24"/>
          </w:rPr>
          <w:t>skolaoupd@gmail.com</w:t>
        </w:r>
      </w:hyperlink>
    </w:p>
    <w:p w:rsidR="006C60E6" w:rsidRDefault="006C60E6" w:rsidP="006C60E6">
      <w:pPr>
        <w:rPr>
          <w:sz w:val="24"/>
          <w:szCs w:val="24"/>
        </w:rPr>
      </w:pPr>
      <w:r>
        <w:rPr>
          <w:sz w:val="24"/>
          <w:szCs w:val="24"/>
        </w:rPr>
        <w:t>tel.: 046/5423538</w:t>
      </w:r>
    </w:p>
    <w:p w:rsidR="006C60E6" w:rsidRDefault="006C60E6" w:rsidP="006C60E6">
      <w:pPr>
        <w:rPr>
          <w:sz w:val="24"/>
          <w:szCs w:val="24"/>
        </w:rPr>
      </w:pPr>
    </w:p>
    <w:p w:rsidR="00873560" w:rsidRDefault="00873560" w:rsidP="006C60E6">
      <w:pPr>
        <w:rPr>
          <w:sz w:val="24"/>
          <w:szCs w:val="24"/>
        </w:rPr>
      </w:pPr>
    </w:p>
    <w:p w:rsidR="00873560" w:rsidRDefault="00873560" w:rsidP="006C60E6">
      <w:pPr>
        <w:rPr>
          <w:sz w:val="24"/>
          <w:szCs w:val="24"/>
        </w:rPr>
      </w:pPr>
    </w:p>
    <w:p w:rsidR="006C60E6" w:rsidRDefault="006C60E6" w:rsidP="006C60E6">
      <w:pPr>
        <w:rPr>
          <w:sz w:val="24"/>
          <w:szCs w:val="24"/>
        </w:rPr>
      </w:pPr>
    </w:p>
    <w:p w:rsidR="006C60E6" w:rsidRDefault="006C60E6" w:rsidP="0086348C">
      <w:pPr>
        <w:ind w:left="708"/>
        <w:rPr>
          <w:sz w:val="24"/>
          <w:szCs w:val="24"/>
        </w:rPr>
      </w:pPr>
      <w:r w:rsidRPr="003168B1">
        <w:rPr>
          <w:sz w:val="24"/>
          <w:szCs w:val="24"/>
        </w:rPr>
        <w:tab/>
      </w:r>
      <w:r w:rsidRPr="003168B1">
        <w:rPr>
          <w:sz w:val="24"/>
          <w:szCs w:val="24"/>
        </w:rPr>
        <w:tab/>
      </w:r>
      <w:r w:rsidRPr="003168B1">
        <w:rPr>
          <w:sz w:val="24"/>
          <w:szCs w:val="24"/>
        </w:rPr>
        <w:tab/>
      </w:r>
      <w:r w:rsidRPr="003168B1">
        <w:rPr>
          <w:sz w:val="24"/>
          <w:szCs w:val="24"/>
        </w:rPr>
        <w:tab/>
      </w:r>
      <w:r w:rsidRPr="003168B1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37F8" w:rsidRPr="00662452" w:rsidRDefault="0086348C" w:rsidP="0086348C">
      <w:pPr>
        <w:jc w:val="center"/>
        <w:rPr>
          <w:b/>
        </w:rPr>
      </w:pPr>
      <w:r w:rsidRPr="00662452">
        <w:rPr>
          <w:b/>
        </w:rPr>
        <w:t xml:space="preserve">Pokyn riaditeľky Spojenej školy, </w:t>
      </w:r>
      <w:proofErr w:type="spellStart"/>
      <w:r w:rsidRPr="00662452">
        <w:rPr>
          <w:b/>
        </w:rPr>
        <w:t>Nábr</w:t>
      </w:r>
      <w:proofErr w:type="spellEnd"/>
      <w:r w:rsidRPr="00662452">
        <w:rPr>
          <w:b/>
        </w:rPr>
        <w:t xml:space="preserve">. J. </w:t>
      </w:r>
      <w:proofErr w:type="spellStart"/>
      <w:r w:rsidRPr="00662452">
        <w:rPr>
          <w:b/>
        </w:rPr>
        <w:t>Kalinčiaka</w:t>
      </w:r>
      <w:proofErr w:type="spellEnd"/>
      <w:r w:rsidRPr="00662452">
        <w:rPr>
          <w:b/>
        </w:rPr>
        <w:t xml:space="preserve"> 4, Prievidza</w:t>
      </w:r>
    </w:p>
    <w:p w:rsidR="0086348C" w:rsidRPr="00662452" w:rsidRDefault="0086348C" w:rsidP="0086348C">
      <w:pPr>
        <w:jc w:val="center"/>
        <w:rPr>
          <w:b/>
        </w:rPr>
      </w:pPr>
      <w:r w:rsidRPr="00662452">
        <w:rPr>
          <w:b/>
        </w:rPr>
        <w:t>upravujúci podmienky školy na obdobie šk. roka 2020/2021</w:t>
      </w:r>
    </w:p>
    <w:p w:rsidR="0086348C" w:rsidRDefault="0086348C" w:rsidP="0086348C">
      <w:pPr>
        <w:jc w:val="center"/>
      </w:pPr>
    </w:p>
    <w:p w:rsidR="0086348C" w:rsidRDefault="0086348C" w:rsidP="0086348C">
      <w:pPr>
        <w:jc w:val="center"/>
      </w:pPr>
    </w:p>
    <w:p w:rsidR="00662452" w:rsidRDefault="00662452" w:rsidP="0086348C">
      <w:pPr>
        <w:jc w:val="center"/>
      </w:pPr>
    </w:p>
    <w:p w:rsidR="0086348C" w:rsidRPr="00662452" w:rsidRDefault="00662452" w:rsidP="0086348C">
      <w:pPr>
        <w:rPr>
          <w:sz w:val="24"/>
          <w:szCs w:val="24"/>
        </w:rPr>
      </w:pPr>
      <w:r>
        <w:tab/>
      </w:r>
      <w:r w:rsidR="0086348C" w:rsidRPr="00662452">
        <w:rPr>
          <w:sz w:val="24"/>
          <w:szCs w:val="24"/>
        </w:rPr>
        <w:t xml:space="preserve">Riaditeľka školy vydáva tento pokyn upravujúci podmienky Spojenej školy, </w:t>
      </w:r>
      <w:proofErr w:type="spellStart"/>
      <w:r w:rsidR="0086348C" w:rsidRPr="00662452">
        <w:rPr>
          <w:sz w:val="24"/>
          <w:szCs w:val="24"/>
        </w:rPr>
        <w:t>Nábr</w:t>
      </w:r>
      <w:proofErr w:type="spellEnd"/>
      <w:r w:rsidR="0086348C" w:rsidRPr="00662452">
        <w:rPr>
          <w:sz w:val="24"/>
          <w:szCs w:val="24"/>
        </w:rPr>
        <w:t xml:space="preserve">. J. </w:t>
      </w:r>
      <w:proofErr w:type="spellStart"/>
      <w:r w:rsidR="0086348C" w:rsidRPr="00662452">
        <w:rPr>
          <w:sz w:val="24"/>
          <w:szCs w:val="24"/>
        </w:rPr>
        <w:t>Kalinčiaka</w:t>
      </w:r>
      <w:proofErr w:type="spellEnd"/>
      <w:r w:rsidR="0086348C" w:rsidRPr="00662452">
        <w:rPr>
          <w:sz w:val="24"/>
          <w:szCs w:val="24"/>
        </w:rPr>
        <w:t xml:space="preserve"> 4, Prievidza na školský rok 2020/2021 vo veciach:</w:t>
      </w:r>
    </w:p>
    <w:p w:rsidR="0086348C" w:rsidRPr="00662452" w:rsidRDefault="0086348C" w:rsidP="0086348C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62452">
        <w:rPr>
          <w:sz w:val="24"/>
          <w:szCs w:val="24"/>
        </w:rPr>
        <w:t>prevádzky a vnútorného režimu školy,</w:t>
      </w:r>
    </w:p>
    <w:p w:rsidR="0086348C" w:rsidRPr="00662452" w:rsidRDefault="0086348C" w:rsidP="0086348C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62452">
        <w:rPr>
          <w:sz w:val="24"/>
          <w:szCs w:val="24"/>
        </w:rPr>
        <w:t>podmien</w:t>
      </w:r>
      <w:r w:rsidR="00662452">
        <w:rPr>
          <w:sz w:val="24"/>
          <w:szCs w:val="24"/>
        </w:rPr>
        <w:t>kami</w:t>
      </w:r>
      <w:r w:rsidRPr="00662452">
        <w:rPr>
          <w:sz w:val="24"/>
          <w:szCs w:val="24"/>
        </w:rPr>
        <w:t xml:space="preserve"> na zaistenie bezpečnosti a ochrany zdravia žiakov počas výchovno-vzdelávacieho procesu.</w:t>
      </w:r>
    </w:p>
    <w:p w:rsidR="0086348C" w:rsidRPr="00662452" w:rsidRDefault="0086348C" w:rsidP="0086348C">
      <w:pPr>
        <w:rPr>
          <w:sz w:val="24"/>
          <w:szCs w:val="24"/>
        </w:rPr>
      </w:pPr>
    </w:p>
    <w:p w:rsidR="0086348C" w:rsidRDefault="0086348C" w:rsidP="0086348C">
      <w:pPr>
        <w:rPr>
          <w:b/>
          <w:sz w:val="24"/>
          <w:szCs w:val="24"/>
        </w:rPr>
      </w:pPr>
      <w:r w:rsidRPr="00662452">
        <w:rPr>
          <w:b/>
          <w:sz w:val="24"/>
          <w:szCs w:val="24"/>
        </w:rPr>
        <w:t>Prevádzka a vnútorný režim školy</w:t>
      </w:r>
    </w:p>
    <w:p w:rsidR="006C63A2" w:rsidRPr="00662452" w:rsidRDefault="006C63A2" w:rsidP="0086348C">
      <w:pPr>
        <w:rPr>
          <w:b/>
          <w:sz w:val="24"/>
          <w:szCs w:val="24"/>
        </w:rPr>
      </w:pPr>
    </w:p>
    <w:p w:rsidR="0086348C" w:rsidRDefault="0086348C" w:rsidP="0086348C">
      <w:pPr>
        <w:rPr>
          <w:b/>
          <w:sz w:val="24"/>
          <w:szCs w:val="24"/>
        </w:rPr>
      </w:pPr>
      <w:r w:rsidRPr="00662452">
        <w:rPr>
          <w:b/>
          <w:sz w:val="24"/>
          <w:szCs w:val="24"/>
        </w:rPr>
        <w:t>SEMAFOR – ZELENÁ FARBA – COVID – 19</w:t>
      </w:r>
    </w:p>
    <w:p w:rsidR="006C63A2" w:rsidRPr="00662452" w:rsidRDefault="006C63A2" w:rsidP="0086348C">
      <w:pPr>
        <w:rPr>
          <w:b/>
          <w:sz w:val="24"/>
          <w:szCs w:val="24"/>
        </w:rPr>
      </w:pPr>
    </w:p>
    <w:p w:rsidR="0086348C" w:rsidRPr="00662452" w:rsidRDefault="0086348C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Vyučovanie prebieha v priestoroch školy a na zmluvný</w:t>
      </w:r>
      <w:r w:rsidR="00662452">
        <w:rPr>
          <w:sz w:val="24"/>
          <w:szCs w:val="24"/>
        </w:rPr>
        <w:t>ch</w:t>
      </w:r>
      <w:r w:rsidRPr="00662452">
        <w:rPr>
          <w:sz w:val="24"/>
          <w:szCs w:val="24"/>
        </w:rPr>
        <w:t xml:space="preserve"> pracoviskách odborného výcviku podľa rozvrhu.</w:t>
      </w:r>
    </w:p>
    <w:p w:rsidR="00FA5450" w:rsidRPr="00662452" w:rsidRDefault="00FA5450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V prípade, že zmluvné pracovisko oznámi škole zákaz vykonávania odborného výcviku, škola zabezpečí odborný výcvik žiakov v priestoroch školy až do nástupu na zmluvné pracovisko.</w:t>
      </w:r>
    </w:p>
    <w:p w:rsidR="00FA5450" w:rsidRPr="00662452" w:rsidRDefault="00FA5450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Škola zverejnila na vchodových dverách školy, za akých podmienok nemôžu žiaci, pedagogickí, nepedagogickí zamestnanci vstúpiť do budovy školy.</w:t>
      </w:r>
    </w:p>
    <w:p w:rsidR="00662452" w:rsidRDefault="00FA5450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 xml:space="preserve">„Ranný filter“: kontrola rúšok, meranie teploty, bezdotyková dezinfekcia rúk. Zabezpečuje zamestnanec ekonomicko-hospodárskeho úseku. </w:t>
      </w:r>
    </w:p>
    <w:p w:rsidR="00FA5450" w:rsidRPr="00662452" w:rsidRDefault="00FA5450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Žiaci sú povinní počas výchovno-vzdelávacieho procesu pravidelne si umývať a dezinfikovať ruky.</w:t>
      </w:r>
    </w:p>
    <w:p w:rsidR="00FA5450" w:rsidRPr="00662452" w:rsidRDefault="00FA5450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Žiaci, pedagogickí a nepedagogickí zamestnanci používajú v priestoroch školy ochranné rúška alebo iné prekrytie úst a nosa.</w:t>
      </w:r>
    </w:p>
    <w:p w:rsidR="00FA5450" w:rsidRPr="00662452" w:rsidRDefault="00FA5450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 xml:space="preserve">Zákonný zástupca žiaka je povinný zabezpečiť pre svoje dieťa ochranné rúška. Žiak je povinný </w:t>
      </w:r>
      <w:r w:rsidR="000B6BAC">
        <w:rPr>
          <w:sz w:val="24"/>
          <w:szCs w:val="24"/>
        </w:rPr>
        <w:t>od</w:t>
      </w:r>
      <w:r w:rsidRPr="00662452">
        <w:rPr>
          <w:sz w:val="24"/>
          <w:szCs w:val="24"/>
        </w:rPr>
        <w:t xml:space="preserve"> 14. 9. 2020 nosiť rúško všade vo vnútorných priestoroch školy, okrem</w:t>
      </w:r>
      <w:r w:rsidR="00667613" w:rsidRPr="00662452">
        <w:rPr>
          <w:sz w:val="24"/>
          <w:szCs w:val="24"/>
        </w:rPr>
        <w:t xml:space="preserve"> svojej triedy, ak nie je určené inak z nariadenia ÚVZ SR.</w:t>
      </w:r>
    </w:p>
    <w:p w:rsidR="00667613" w:rsidRPr="00662452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Pedagogickí zamestnanci nosia rúško alebo ochranný štít pri výkone výchovno-vzdelávacieho procesu.</w:t>
      </w:r>
    </w:p>
    <w:p w:rsidR="006C63A2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 xml:space="preserve">Nepedagogickí zamestnanci nosia rúško alebo ochranný štít v priestoroch školy. </w:t>
      </w:r>
    </w:p>
    <w:p w:rsidR="00667613" w:rsidRPr="00662452" w:rsidRDefault="006C63A2" w:rsidP="0086348C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667613" w:rsidRPr="00662452">
        <w:rPr>
          <w:sz w:val="24"/>
          <w:szCs w:val="24"/>
        </w:rPr>
        <w:t> miestnosti, v ktorej sa zdržujú žiaci, pedagóg zabezpečuje časté vetranie.</w:t>
      </w:r>
    </w:p>
    <w:p w:rsidR="00667613" w:rsidRPr="00662452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Pedagogickí zamestnanci budú využívať vyučovacie hodiny mimo sídla školy.</w:t>
      </w:r>
    </w:p>
    <w:p w:rsidR="00667613" w:rsidRPr="00662452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Po ukončení vyučovacej hodiny v IKT učebni, každý žiak podľa usmernení prítomného pedagóga vydezinfikuje použité zariadenie (klávesnicu, myš, atď.).</w:t>
      </w:r>
    </w:p>
    <w:p w:rsidR="00667613" w:rsidRPr="00662452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Tekuté mydlá s antibakteriálnym účinkom, dezinfekčné prostriedky, papierové utierky sú zabezpečené v každej triede, v priestoroch WC.</w:t>
      </w:r>
    </w:p>
    <w:p w:rsidR="00667613" w:rsidRPr="00662452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Dezinfekciu kľučiek, priestor</w:t>
      </w:r>
      <w:r w:rsidR="002F7298">
        <w:rPr>
          <w:sz w:val="24"/>
          <w:szCs w:val="24"/>
        </w:rPr>
        <w:t>y</w:t>
      </w:r>
      <w:bookmarkStart w:id="0" w:name="_GoBack"/>
      <w:bookmarkEnd w:id="0"/>
      <w:r w:rsidRPr="00662452">
        <w:rPr>
          <w:sz w:val="24"/>
          <w:szCs w:val="24"/>
        </w:rPr>
        <w:t xml:space="preserve"> budovy školy zabezpečuje zamestnan</w:t>
      </w:r>
      <w:r w:rsidR="00662452">
        <w:rPr>
          <w:sz w:val="24"/>
          <w:szCs w:val="24"/>
        </w:rPr>
        <w:t>ec</w:t>
      </w:r>
      <w:r w:rsidRPr="00662452">
        <w:rPr>
          <w:sz w:val="24"/>
          <w:szCs w:val="24"/>
        </w:rPr>
        <w:t xml:space="preserve"> ekonomicko-hospodárskeho úseku.</w:t>
      </w:r>
    </w:p>
    <w:p w:rsidR="00667613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lastRenderedPageBreak/>
        <w:t>V prípade výskytu prejavov COVID-19, bude žiak umiestnený do osobitnej miestnosti – miestnos</w:t>
      </w:r>
      <w:r w:rsidR="006C63A2">
        <w:rPr>
          <w:sz w:val="24"/>
          <w:szCs w:val="24"/>
        </w:rPr>
        <w:t>ť</w:t>
      </w:r>
      <w:r w:rsidRPr="00662452">
        <w:rPr>
          <w:sz w:val="24"/>
          <w:szCs w:val="24"/>
        </w:rPr>
        <w:t xml:space="preserve"> výchovného poradenstva, pričom triedny učiteľ alebo zastupujúci triedny učiteľ kontaktuje zákonného zástupcu žiaka.</w:t>
      </w:r>
    </w:p>
    <w:p w:rsidR="006C63A2" w:rsidRPr="00662452" w:rsidRDefault="006C63A2" w:rsidP="0086348C">
      <w:pPr>
        <w:rPr>
          <w:sz w:val="24"/>
          <w:szCs w:val="24"/>
        </w:rPr>
      </w:pPr>
    </w:p>
    <w:p w:rsidR="00667613" w:rsidRDefault="006C63A2" w:rsidP="0086348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67613" w:rsidRPr="00662452">
        <w:rPr>
          <w:sz w:val="24"/>
          <w:szCs w:val="24"/>
        </w:rPr>
        <w:t xml:space="preserve">Tento pokyn sa môže dopĺňať alebo meniť v súlade s usmerneniami, opatreniami ÚVZ SR, </w:t>
      </w:r>
      <w:proofErr w:type="spellStart"/>
      <w:r w:rsidR="00667613" w:rsidRPr="00662452">
        <w:rPr>
          <w:sz w:val="24"/>
          <w:szCs w:val="24"/>
        </w:rPr>
        <w:t>MŠVVaŠ</w:t>
      </w:r>
      <w:proofErr w:type="spellEnd"/>
      <w:r w:rsidR="00667613" w:rsidRPr="00662452">
        <w:rPr>
          <w:sz w:val="24"/>
          <w:szCs w:val="24"/>
        </w:rPr>
        <w:t xml:space="preserve"> SR v závislosti od vývoja epidemiologickej situácie.</w:t>
      </w:r>
    </w:p>
    <w:p w:rsidR="00662452" w:rsidRPr="00662452" w:rsidRDefault="00662452" w:rsidP="0086348C">
      <w:pPr>
        <w:rPr>
          <w:sz w:val="24"/>
          <w:szCs w:val="24"/>
        </w:rPr>
      </w:pPr>
    </w:p>
    <w:p w:rsidR="00667613" w:rsidRPr="00662452" w:rsidRDefault="006C63A2" w:rsidP="0086348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67613" w:rsidRPr="00662452">
        <w:rPr>
          <w:sz w:val="24"/>
          <w:szCs w:val="24"/>
        </w:rPr>
        <w:t>Pokyn riaditeľky školy nadobúda účinnosť dňa 1. 9. 2020.</w:t>
      </w:r>
    </w:p>
    <w:p w:rsidR="00667613" w:rsidRDefault="00667613" w:rsidP="0086348C">
      <w:pPr>
        <w:rPr>
          <w:sz w:val="24"/>
          <w:szCs w:val="24"/>
        </w:rPr>
      </w:pPr>
    </w:p>
    <w:p w:rsidR="00662452" w:rsidRDefault="00662452" w:rsidP="0086348C">
      <w:pPr>
        <w:rPr>
          <w:sz w:val="24"/>
          <w:szCs w:val="24"/>
        </w:rPr>
      </w:pPr>
    </w:p>
    <w:p w:rsidR="00662452" w:rsidRDefault="00662452" w:rsidP="0086348C">
      <w:pPr>
        <w:rPr>
          <w:sz w:val="24"/>
          <w:szCs w:val="24"/>
        </w:rPr>
      </w:pPr>
    </w:p>
    <w:p w:rsidR="00662452" w:rsidRDefault="00662452" w:rsidP="0086348C">
      <w:pPr>
        <w:rPr>
          <w:sz w:val="24"/>
          <w:szCs w:val="24"/>
        </w:rPr>
      </w:pPr>
    </w:p>
    <w:p w:rsidR="006C63A2" w:rsidRDefault="006C63A2" w:rsidP="0086348C">
      <w:pPr>
        <w:rPr>
          <w:sz w:val="24"/>
          <w:szCs w:val="24"/>
        </w:rPr>
      </w:pPr>
    </w:p>
    <w:p w:rsidR="00662452" w:rsidRDefault="00662452" w:rsidP="0086348C">
      <w:pPr>
        <w:rPr>
          <w:sz w:val="24"/>
          <w:szCs w:val="24"/>
        </w:rPr>
      </w:pPr>
    </w:p>
    <w:p w:rsidR="00662452" w:rsidRPr="00662452" w:rsidRDefault="00662452" w:rsidP="0086348C">
      <w:pPr>
        <w:rPr>
          <w:sz w:val="24"/>
          <w:szCs w:val="24"/>
        </w:rPr>
      </w:pPr>
    </w:p>
    <w:p w:rsidR="00667613" w:rsidRPr="00662452" w:rsidRDefault="0066761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>V Prievidzi 28. 8. 2020</w:t>
      </w: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="006C63A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="00FC3203" w:rsidRPr="00662452">
        <w:rPr>
          <w:sz w:val="24"/>
          <w:szCs w:val="24"/>
        </w:rPr>
        <w:t xml:space="preserve">Ing. Antónia </w:t>
      </w:r>
      <w:proofErr w:type="spellStart"/>
      <w:r w:rsidR="00FC3203" w:rsidRPr="00662452">
        <w:rPr>
          <w:sz w:val="24"/>
          <w:szCs w:val="24"/>
        </w:rPr>
        <w:t>Herková</w:t>
      </w:r>
      <w:proofErr w:type="spellEnd"/>
    </w:p>
    <w:p w:rsidR="00FC3203" w:rsidRPr="00662452" w:rsidRDefault="00FC3203" w:rsidP="0086348C">
      <w:pPr>
        <w:rPr>
          <w:sz w:val="24"/>
          <w:szCs w:val="24"/>
        </w:rPr>
      </w:pP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Pr="00662452">
        <w:rPr>
          <w:sz w:val="24"/>
          <w:szCs w:val="24"/>
        </w:rPr>
        <w:tab/>
      </w:r>
      <w:r w:rsidR="006C63A2">
        <w:rPr>
          <w:sz w:val="24"/>
          <w:szCs w:val="24"/>
        </w:rPr>
        <w:tab/>
      </w:r>
      <w:r w:rsidRPr="00662452">
        <w:rPr>
          <w:sz w:val="24"/>
          <w:szCs w:val="24"/>
        </w:rPr>
        <w:t xml:space="preserve">    riaditeľka školy</w:t>
      </w:r>
    </w:p>
    <w:p w:rsidR="0086348C" w:rsidRPr="00662452" w:rsidRDefault="006C63A2" w:rsidP="008634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6348C" w:rsidRPr="00662452" w:rsidSect="008513F5">
      <w:headerReference w:type="even" r:id="rId9"/>
      <w:headerReference w:type="default" r:id="rId1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0B" w:rsidRDefault="0069040B">
      <w:r>
        <w:separator/>
      </w:r>
    </w:p>
  </w:endnote>
  <w:endnote w:type="continuationSeparator" w:id="0">
    <w:p w:rsidR="0069040B" w:rsidRDefault="0069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0B" w:rsidRDefault="0069040B">
      <w:r>
        <w:separator/>
      </w:r>
    </w:p>
  </w:footnote>
  <w:footnote w:type="continuationSeparator" w:id="0">
    <w:p w:rsidR="0069040B" w:rsidRDefault="0069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62" w:rsidRDefault="006C60E6" w:rsidP="008513F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1662" w:rsidRDefault="0069040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62" w:rsidRDefault="006C60E6" w:rsidP="008513F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32F70">
      <w:rPr>
        <w:rStyle w:val="slostrany"/>
        <w:noProof/>
      </w:rPr>
      <w:t>2</w:t>
    </w:r>
    <w:r>
      <w:rPr>
        <w:rStyle w:val="slostrany"/>
      </w:rPr>
      <w:fldChar w:fldCharType="end"/>
    </w:r>
  </w:p>
  <w:p w:rsidR="00791662" w:rsidRDefault="006904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171"/>
    <w:multiLevelType w:val="hybridMultilevel"/>
    <w:tmpl w:val="48CE7EB6"/>
    <w:lvl w:ilvl="0" w:tplc="2CA2AED8">
      <w:start w:val="9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75"/>
    <w:multiLevelType w:val="hybridMultilevel"/>
    <w:tmpl w:val="7EA62C7A"/>
    <w:lvl w:ilvl="0" w:tplc="B03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63125"/>
    <w:multiLevelType w:val="hybridMultilevel"/>
    <w:tmpl w:val="1CCABE10"/>
    <w:lvl w:ilvl="0" w:tplc="2F0EA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E6"/>
    <w:rsid w:val="00010F9F"/>
    <w:rsid w:val="000159FB"/>
    <w:rsid w:val="00087877"/>
    <w:rsid w:val="000B6BAC"/>
    <w:rsid w:val="000C078B"/>
    <w:rsid w:val="0012713F"/>
    <w:rsid w:val="00161752"/>
    <w:rsid w:val="00233B9A"/>
    <w:rsid w:val="002537F8"/>
    <w:rsid w:val="002E0F04"/>
    <w:rsid w:val="002F7298"/>
    <w:rsid w:val="004A749B"/>
    <w:rsid w:val="004E24B9"/>
    <w:rsid w:val="00601833"/>
    <w:rsid w:val="00632F70"/>
    <w:rsid w:val="00662452"/>
    <w:rsid w:val="00667613"/>
    <w:rsid w:val="0069040B"/>
    <w:rsid w:val="006C60E6"/>
    <w:rsid w:val="006C63A2"/>
    <w:rsid w:val="006F4F5B"/>
    <w:rsid w:val="0086348C"/>
    <w:rsid w:val="00873560"/>
    <w:rsid w:val="009072C5"/>
    <w:rsid w:val="00924CDC"/>
    <w:rsid w:val="00A6376A"/>
    <w:rsid w:val="00B877DC"/>
    <w:rsid w:val="00BC5E47"/>
    <w:rsid w:val="00BF00D9"/>
    <w:rsid w:val="00C57DB4"/>
    <w:rsid w:val="00CF6016"/>
    <w:rsid w:val="00D56E2E"/>
    <w:rsid w:val="00DB431E"/>
    <w:rsid w:val="00E02AA7"/>
    <w:rsid w:val="00EC557F"/>
    <w:rsid w:val="00EC56FD"/>
    <w:rsid w:val="00ED2DAB"/>
    <w:rsid w:val="00F16448"/>
    <w:rsid w:val="00F31958"/>
    <w:rsid w:val="00F55E8C"/>
    <w:rsid w:val="00F93292"/>
    <w:rsid w:val="00FA5450"/>
    <w:rsid w:val="00FC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60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C60E6"/>
    <w:rPr>
      <w:color w:val="0000FF"/>
      <w:u w:val="single"/>
    </w:rPr>
  </w:style>
  <w:style w:type="paragraph" w:styleId="Hlavika">
    <w:name w:val="header"/>
    <w:basedOn w:val="Normlny"/>
    <w:link w:val="HlavikaChar"/>
    <w:rsid w:val="006C60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C60E6"/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styleId="slostrany">
    <w:name w:val="page number"/>
    <w:basedOn w:val="Predvolenpsmoodseku"/>
    <w:rsid w:val="006C60E6"/>
  </w:style>
  <w:style w:type="paragraph" w:styleId="Odsekzoznamu">
    <w:name w:val="List Paragraph"/>
    <w:basedOn w:val="Normlny"/>
    <w:uiPriority w:val="34"/>
    <w:qFormat/>
    <w:rsid w:val="00BF00D9"/>
    <w:pPr>
      <w:ind w:left="720"/>
      <w:contextualSpacing/>
    </w:pPr>
  </w:style>
  <w:style w:type="paragraph" w:styleId="Bezriadkovania">
    <w:name w:val="No Spacing"/>
    <w:uiPriority w:val="1"/>
    <w:qFormat/>
    <w:rsid w:val="00ED2D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60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C60E6"/>
    <w:rPr>
      <w:color w:val="0000FF"/>
      <w:u w:val="single"/>
    </w:rPr>
  </w:style>
  <w:style w:type="paragraph" w:styleId="Hlavika">
    <w:name w:val="header"/>
    <w:basedOn w:val="Normlny"/>
    <w:link w:val="HlavikaChar"/>
    <w:rsid w:val="006C60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C60E6"/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styleId="slostrany">
    <w:name w:val="page number"/>
    <w:basedOn w:val="Predvolenpsmoodseku"/>
    <w:rsid w:val="006C60E6"/>
  </w:style>
  <w:style w:type="paragraph" w:styleId="Odsekzoznamu">
    <w:name w:val="List Paragraph"/>
    <w:basedOn w:val="Normlny"/>
    <w:uiPriority w:val="34"/>
    <w:qFormat/>
    <w:rsid w:val="00BF00D9"/>
    <w:pPr>
      <w:ind w:left="720"/>
      <w:contextualSpacing/>
    </w:pPr>
  </w:style>
  <w:style w:type="paragraph" w:styleId="Bezriadkovania">
    <w:name w:val="No Spacing"/>
    <w:uiPriority w:val="1"/>
    <w:qFormat/>
    <w:rsid w:val="00ED2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oupd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28</cp:revision>
  <cp:lastPrinted>2019-07-24T04:24:00Z</cp:lastPrinted>
  <dcterms:created xsi:type="dcterms:W3CDTF">2017-04-07T08:54:00Z</dcterms:created>
  <dcterms:modified xsi:type="dcterms:W3CDTF">2020-09-07T06:24:00Z</dcterms:modified>
</cp:coreProperties>
</file>